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6" w:rsidRPr="0099465A" w:rsidRDefault="00D70E0E" w:rsidP="00D70E0E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2C25C6" w:rsidRPr="0099465A" w:rsidRDefault="002C25C6" w:rsidP="002C25C6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2C25C6" w:rsidRPr="0099465A" w:rsidRDefault="002C25C6" w:rsidP="002C25C6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2C25C6" w:rsidRPr="0099465A" w:rsidRDefault="002C25C6" w:rsidP="002C25C6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2C25C6" w:rsidRPr="0099465A" w:rsidRDefault="00131AFB" w:rsidP="002C25C6">
      <w:pPr>
        <w:jc w:val="center"/>
        <w:rPr>
          <w:b/>
          <w:sz w:val="32"/>
        </w:rPr>
      </w:pPr>
      <w:r>
        <w:rPr>
          <w:b/>
          <w:sz w:val="32"/>
        </w:rPr>
        <w:t>ЛЕНИНСКОГО</w:t>
      </w:r>
      <w:r w:rsidR="002C25C6" w:rsidRPr="0099465A">
        <w:rPr>
          <w:b/>
          <w:sz w:val="32"/>
        </w:rPr>
        <w:t xml:space="preserve"> СЕЛЬСКОГО ПОСЕЛЕНИЯ</w:t>
      </w: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Default="002C25C6" w:rsidP="002C25C6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2C25C6" w:rsidRPr="0099465A" w:rsidRDefault="002C25C6" w:rsidP="002C25C6">
      <w:pPr>
        <w:jc w:val="center"/>
        <w:rPr>
          <w:b/>
          <w:sz w:val="40"/>
        </w:rPr>
      </w:pPr>
    </w:p>
    <w:p w:rsidR="002C25C6" w:rsidRPr="002C25C6" w:rsidRDefault="00D70E0E" w:rsidP="002C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EF51C8">
        <w:rPr>
          <w:b/>
          <w:sz w:val="28"/>
          <w:szCs w:val="28"/>
        </w:rPr>
        <w:t>.00</w:t>
      </w:r>
      <w:r w:rsidR="002C25C6" w:rsidRPr="002C25C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2C25C6" w:rsidRPr="002C25C6">
        <w:rPr>
          <w:b/>
          <w:sz w:val="28"/>
          <w:szCs w:val="28"/>
        </w:rPr>
        <w:t xml:space="preserve">        </w:t>
      </w:r>
      <w:r w:rsidR="002C25C6">
        <w:rPr>
          <w:b/>
          <w:sz w:val="28"/>
          <w:szCs w:val="28"/>
        </w:rPr>
        <w:tab/>
      </w:r>
      <w:r w:rsidR="002C25C6" w:rsidRPr="002C25C6">
        <w:rPr>
          <w:b/>
          <w:sz w:val="28"/>
          <w:szCs w:val="28"/>
        </w:rPr>
        <w:t xml:space="preserve">                                                 </w:t>
      </w:r>
      <w:r w:rsidR="00131AFB">
        <w:rPr>
          <w:b/>
          <w:sz w:val="28"/>
          <w:szCs w:val="28"/>
        </w:rPr>
        <w:t xml:space="preserve">                              </w:t>
      </w:r>
      <w:r w:rsidR="002C25C6" w:rsidRPr="002C25C6">
        <w:rPr>
          <w:b/>
          <w:sz w:val="28"/>
          <w:szCs w:val="28"/>
        </w:rPr>
        <w:t xml:space="preserve">    х.</w:t>
      </w:r>
      <w:r w:rsidR="00131AFB">
        <w:rPr>
          <w:b/>
          <w:sz w:val="28"/>
          <w:szCs w:val="28"/>
        </w:rPr>
        <w:t xml:space="preserve"> Ленинский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D70E0E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D70E0E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D70E0E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решением Собрания депутатов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от </w:t>
      </w:r>
      <w:r w:rsidR="00131AF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.</w:t>
      </w:r>
      <w:r w:rsidR="00131AFB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.20</w:t>
      </w:r>
      <w:r w:rsidR="00131AFB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 xml:space="preserve">  № </w:t>
      </w:r>
      <w:r w:rsidR="00131AFB">
        <w:rPr>
          <w:kern w:val="2"/>
          <w:sz w:val="28"/>
          <w:szCs w:val="28"/>
        </w:rPr>
        <w:t>54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131AFB">
        <w:rPr>
          <w:sz w:val="28"/>
          <w:szCs w:val="28"/>
        </w:rPr>
        <w:t>Ленинском</w:t>
      </w:r>
      <w:r w:rsidR="00EF3C1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 w:rsidR="00D70E0E">
        <w:rPr>
          <w:kern w:val="2"/>
          <w:sz w:val="28"/>
          <w:szCs w:val="28"/>
        </w:rPr>
        <w:t>Зимовниковского района  на 2023 год и на плановый период 2024 и 2025</w:t>
      </w:r>
      <w:r>
        <w:rPr>
          <w:kern w:val="2"/>
          <w:sz w:val="28"/>
          <w:szCs w:val="28"/>
        </w:rPr>
        <w:t xml:space="preserve"> годов   </w:t>
      </w:r>
      <w:proofErr w:type="gramEnd"/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proofErr w:type="gramStart"/>
      <w:r w:rsidRPr="00EE21FE">
        <w:rPr>
          <w:b/>
          <w:kern w:val="2"/>
          <w:sz w:val="28"/>
          <w:szCs w:val="28"/>
        </w:rPr>
        <w:t>П</w:t>
      </w:r>
      <w:proofErr w:type="gramEnd"/>
      <w:r w:rsidRPr="00EE21FE">
        <w:rPr>
          <w:b/>
          <w:kern w:val="2"/>
          <w:sz w:val="28"/>
          <w:szCs w:val="28"/>
        </w:rPr>
        <w:t xml:space="preserve">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 w:rsidR="00D70E0E">
        <w:rPr>
          <w:kern w:val="2"/>
          <w:sz w:val="28"/>
          <w:szCs w:val="28"/>
        </w:rPr>
        <w:t>Зимовниковского района  на 2023 год и на плановый период 2024 и 2025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EF3C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EF3C1B">
        <w:rPr>
          <w:kern w:val="2"/>
          <w:sz w:val="28"/>
          <w:szCs w:val="28"/>
        </w:rPr>
        <w:t xml:space="preserve">Специалистам Администрации </w:t>
      </w:r>
      <w:r w:rsidR="00131AFB">
        <w:rPr>
          <w:kern w:val="2"/>
          <w:sz w:val="28"/>
          <w:szCs w:val="28"/>
        </w:rPr>
        <w:t>Ленинского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 настоящему постановлению.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>. </w:t>
      </w:r>
      <w:proofErr w:type="gramStart"/>
      <w:r w:rsidR="0099539A">
        <w:rPr>
          <w:kern w:val="2"/>
          <w:sz w:val="28"/>
          <w:szCs w:val="28"/>
        </w:rPr>
        <w:t>Контроль за</w:t>
      </w:r>
      <w:proofErr w:type="gramEnd"/>
      <w:r w:rsidR="0099539A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3B59BC" w:rsidRDefault="003B59BC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Глава Администрации</w:t>
      </w:r>
    </w:p>
    <w:p w:rsidR="0099539A" w:rsidRDefault="00131AFB" w:rsidP="0047606E">
      <w:pPr>
        <w:rPr>
          <w:sz w:val="28"/>
        </w:rPr>
      </w:pPr>
      <w:r>
        <w:rPr>
          <w:sz w:val="28"/>
        </w:rPr>
        <w:t>Ленинского</w:t>
      </w:r>
      <w:r w:rsidR="00EF3C1B">
        <w:rPr>
          <w:sz w:val="28"/>
        </w:rPr>
        <w:t xml:space="preserve"> сельского поселения</w:t>
      </w:r>
      <w:r w:rsidR="0099539A">
        <w:rPr>
          <w:sz w:val="28"/>
        </w:rPr>
        <w:t xml:space="preserve">           </w:t>
      </w:r>
      <w:r w:rsidR="00EF3C1B">
        <w:rPr>
          <w:sz w:val="28"/>
        </w:rPr>
        <w:t xml:space="preserve">                               </w:t>
      </w:r>
      <w:r>
        <w:rPr>
          <w:sz w:val="28"/>
        </w:rPr>
        <w:t>О.И. Фурсова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EF3C1B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сектор экономики и финансов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lastRenderedPageBreak/>
        <w:t>Приложение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>к постановлению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 xml:space="preserve">Администрации </w:t>
      </w:r>
      <w:r w:rsidR="00131AFB" w:rsidRPr="003444AB">
        <w:rPr>
          <w:sz w:val="24"/>
          <w:szCs w:val="24"/>
        </w:rPr>
        <w:t>Ленинского</w:t>
      </w:r>
      <w:r w:rsidR="00EF3C1B" w:rsidRPr="003444AB">
        <w:rPr>
          <w:sz w:val="24"/>
          <w:szCs w:val="24"/>
        </w:rPr>
        <w:t xml:space="preserve"> сельского поселения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 xml:space="preserve">от </w:t>
      </w:r>
      <w:r w:rsidR="00D70E0E" w:rsidRPr="003444AB">
        <w:rPr>
          <w:sz w:val="24"/>
          <w:szCs w:val="24"/>
        </w:rPr>
        <w:t>00</w:t>
      </w:r>
      <w:r w:rsidRPr="003444AB">
        <w:rPr>
          <w:sz w:val="24"/>
          <w:szCs w:val="24"/>
        </w:rPr>
        <w:t>.0</w:t>
      </w:r>
      <w:r w:rsidR="00EF51C8">
        <w:rPr>
          <w:sz w:val="24"/>
          <w:szCs w:val="24"/>
        </w:rPr>
        <w:t>0</w:t>
      </w:r>
      <w:bookmarkStart w:id="0" w:name="_GoBack"/>
      <w:bookmarkEnd w:id="0"/>
      <w:r w:rsidR="00D70E0E" w:rsidRPr="003444AB">
        <w:rPr>
          <w:sz w:val="24"/>
          <w:szCs w:val="24"/>
        </w:rPr>
        <w:t>.2022</w:t>
      </w:r>
      <w:r w:rsidRPr="003444AB">
        <w:rPr>
          <w:sz w:val="24"/>
          <w:szCs w:val="24"/>
        </w:rPr>
        <w:t xml:space="preserve"> № </w:t>
      </w:r>
      <w:r w:rsidR="00D70E0E" w:rsidRPr="003444AB">
        <w:rPr>
          <w:sz w:val="24"/>
          <w:szCs w:val="24"/>
        </w:rPr>
        <w:t>0</w:t>
      </w: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>ПОРЯДОК</w:t>
      </w: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 xml:space="preserve">и сроки составления проекта  бюджета </w:t>
      </w:r>
      <w:r w:rsidR="00131AFB" w:rsidRPr="003444AB">
        <w:rPr>
          <w:kern w:val="2"/>
          <w:sz w:val="24"/>
          <w:szCs w:val="24"/>
        </w:rPr>
        <w:t>Ленинского</w:t>
      </w:r>
      <w:r w:rsidR="00EF3C1B" w:rsidRPr="003444AB">
        <w:rPr>
          <w:kern w:val="2"/>
          <w:sz w:val="24"/>
          <w:szCs w:val="24"/>
        </w:rPr>
        <w:t xml:space="preserve"> сельского поселения </w:t>
      </w:r>
      <w:r w:rsidRPr="003444AB">
        <w:rPr>
          <w:kern w:val="2"/>
          <w:sz w:val="24"/>
          <w:szCs w:val="24"/>
        </w:rPr>
        <w:t xml:space="preserve">Зимовниковского района </w:t>
      </w:r>
    </w:p>
    <w:p w:rsidR="0099539A" w:rsidRPr="003444AB" w:rsidRDefault="00D70E0E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>на 2023 год и на плановый период 2024 и 2025</w:t>
      </w:r>
      <w:r w:rsidR="0099539A" w:rsidRPr="003444AB">
        <w:rPr>
          <w:kern w:val="2"/>
          <w:sz w:val="24"/>
          <w:szCs w:val="24"/>
        </w:rPr>
        <w:t xml:space="preserve"> годов</w:t>
      </w:r>
    </w:p>
    <w:p w:rsidR="0099539A" w:rsidRPr="003444AB" w:rsidRDefault="0099539A" w:rsidP="001445CC">
      <w:pPr>
        <w:jc w:val="both"/>
        <w:rPr>
          <w:kern w:val="2"/>
          <w:sz w:val="24"/>
          <w:szCs w:val="2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230"/>
        <w:gridCol w:w="3416"/>
        <w:gridCol w:w="4964"/>
      </w:tblGrid>
      <w:tr w:rsidR="0099539A" w:rsidRPr="003444AB" w:rsidTr="00752C02">
        <w:tc>
          <w:tcPr>
            <w:tcW w:w="673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№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444AB">
              <w:rPr>
                <w:kern w:val="2"/>
                <w:sz w:val="24"/>
                <w:szCs w:val="24"/>
              </w:rPr>
              <w:t>п</w:t>
            </w:r>
            <w:proofErr w:type="gramEnd"/>
            <w:r w:rsidRPr="003444A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230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96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99539A" w:rsidRPr="003444AB" w:rsidRDefault="0099539A" w:rsidP="001445CC">
      <w:pPr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4"/>
        <w:gridCol w:w="6224"/>
        <w:gridCol w:w="3427"/>
        <w:gridCol w:w="4955"/>
      </w:tblGrid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4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EF3C1B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92BE3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3444AB">
              <w:rPr>
                <w:sz w:val="24"/>
                <w:szCs w:val="24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3444AB">
              <w:rPr>
                <w:sz w:val="24"/>
                <w:szCs w:val="24"/>
              </w:rPr>
              <w:t>классификации доходов бюджетов бюджетной сист</w:t>
            </w:r>
            <w:r w:rsidR="00D70E0E" w:rsidRPr="003444AB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D70E0E" w:rsidRPr="003444AB">
              <w:rPr>
                <w:sz w:val="24"/>
                <w:szCs w:val="24"/>
              </w:rPr>
              <w:t xml:space="preserve"> на 2023</w:t>
            </w:r>
            <w:r w:rsidRPr="003444AB">
              <w:rPr>
                <w:sz w:val="24"/>
                <w:szCs w:val="24"/>
              </w:rPr>
              <w:t xml:space="preserve"> </w:t>
            </w:r>
            <w:r w:rsidRPr="003444AB">
              <w:rPr>
                <w:kern w:val="2"/>
                <w:sz w:val="24"/>
                <w:szCs w:val="24"/>
              </w:rPr>
              <w:t xml:space="preserve">– </w:t>
            </w:r>
            <w:r w:rsidR="00D70E0E" w:rsidRPr="003444AB">
              <w:rPr>
                <w:sz w:val="24"/>
                <w:szCs w:val="24"/>
              </w:rPr>
              <w:t>2025</w:t>
            </w:r>
            <w:r w:rsidRPr="003444AB">
              <w:rPr>
                <w:sz w:val="24"/>
                <w:szCs w:val="24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1 июля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EF3C1B" w:rsidRPr="003444AB" w:rsidRDefault="00EF3C1B" w:rsidP="00EF3C1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131AFB" w:rsidP="00EF3C1B">
            <w:pPr>
              <w:widowControl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</w:t>
            </w:r>
            <w:r w:rsidR="00EF3C1B" w:rsidRPr="003444AB">
              <w:rPr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EF3C1B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2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EF3C1B">
            <w:pPr>
              <w:widowControl w:val="0"/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3444AB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EF3C1B" w:rsidRPr="003444AB">
              <w:rPr>
                <w:sz w:val="24"/>
                <w:szCs w:val="24"/>
              </w:rPr>
              <w:t xml:space="preserve"> сельского поселения </w:t>
            </w:r>
            <w:r w:rsidR="00D70E0E" w:rsidRPr="003444AB">
              <w:rPr>
                <w:sz w:val="24"/>
                <w:szCs w:val="24"/>
              </w:rPr>
              <w:t>Зимовниковского района  на 2023</w:t>
            </w:r>
            <w:r w:rsidRPr="003444AB">
              <w:rPr>
                <w:sz w:val="24"/>
                <w:szCs w:val="24"/>
              </w:rPr>
              <w:t> </w:t>
            </w:r>
            <w:r w:rsidRPr="003444AB">
              <w:rPr>
                <w:kern w:val="2"/>
                <w:sz w:val="24"/>
                <w:szCs w:val="24"/>
              </w:rPr>
              <w:t>– </w:t>
            </w:r>
            <w:r w:rsidR="00D70E0E" w:rsidRPr="003444AB">
              <w:rPr>
                <w:sz w:val="24"/>
                <w:szCs w:val="24"/>
              </w:rPr>
              <w:t>2025</w:t>
            </w:r>
            <w:r w:rsidRPr="003444AB">
              <w:rPr>
                <w:sz w:val="24"/>
                <w:szCs w:val="24"/>
              </w:rPr>
              <w:t xml:space="preserve">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15 июля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131AFB" w:rsidRPr="003444AB" w:rsidRDefault="00EF3C1B" w:rsidP="00131AF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</w:t>
            </w:r>
            <w:r w:rsidR="00131AFB" w:rsidRPr="003444AB">
              <w:rPr>
                <w:sz w:val="24"/>
                <w:szCs w:val="24"/>
              </w:rPr>
              <w:t>ник сектора экономики и финансов</w:t>
            </w:r>
          </w:p>
          <w:p w:rsidR="0099539A" w:rsidRPr="003444AB" w:rsidRDefault="00131AFB" w:rsidP="00131AF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</w:t>
            </w:r>
            <w:r w:rsidR="00EF3C1B" w:rsidRPr="003444AB">
              <w:rPr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7F084F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3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52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47350F" w:rsidRPr="003444AB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kern w:val="2"/>
                <w:sz w:val="24"/>
                <w:szCs w:val="24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444AB" w:rsidRDefault="00D70E0E" w:rsidP="00880B62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20 августа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880B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47350F" w:rsidRPr="003444AB" w:rsidRDefault="0047350F" w:rsidP="0047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99539A" w:rsidP="00473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64B1" w:rsidRPr="003444AB" w:rsidTr="00752C02">
        <w:trPr>
          <w:trHeight w:val="141"/>
        </w:trPr>
        <w:tc>
          <w:tcPr>
            <w:tcW w:w="674" w:type="dxa"/>
          </w:tcPr>
          <w:p w:rsidR="003964B1" w:rsidRPr="003444AB" w:rsidRDefault="003964B1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224" w:type="dxa"/>
          </w:tcPr>
          <w:p w:rsidR="003964B1" w:rsidRPr="003444AB" w:rsidRDefault="003964B1" w:rsidP="00752C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финансовый отдел информации о средствах, планируемых к реализации в 2023-2025 годах </w:t>
            </w:r>
            <w:r w:rsidRPr="003444AB">
              <w:rPr>
                <w:sz w:val="24"/>
                <w:szCs w:val="24"/>
              </w:rPr>
              <w:lastRenderedPageBreak/>
              <w:t>на условиях софинансирования</w:t>
            </w:r>
          </w:p>
        </w:tc>
        <w:tc>
          <w:tcPr>
            <w:tcW w:w="3427" w:type="dxa"/>
          </w:tcPr>
          <w:p w:rsidR="003964B1" w:rsidRPr="003444AB" w:rsidRDefault="003964B1" w:rsidP="003964B1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lastRenderedPageBreak/>
              <w:t>до 20 августа 2022 г.</w:t>
            </w:r>
          </w:p>
          <w:p w:rsidR="003964B1" w:rsidRPr="003444AB" w:rsidRDefault="003964B1" w:rsidP="00880B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3964B1" w:rsidRPr="003444AB" w:rsidRDefault="003964B1" w:rsidP="003964B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3964B1" w:rsidRPr="003444AB" w:rsidRDefault="003964B1" w:rsidP="0047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3964B1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5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3964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</w:t>
            </w:r>
            <w:r w:rsidR="003964B1" w:rsidRPr="003444AB">
              <w:rPr>
                <w:sz w:val="24"/>
                <w:szCs w:val="24"/>
              </w:rPr>
              <w:t>сектор экономики и финансов</w:t>
            </w:r>
            <w:r w:rsidRPr="003444AB">
              <w:rPr>
                <w:sz w:val="24"/>
                <w:szCs w:val="24"/>
              </w:rPr>
              <w:t xml:space="preserve"> Администрации   </w:t>
            </w:r>
            <w:r w:rsidR="003964B1" w:rsidRPr="003444AB">
              <w:rPr>
                <w:sz w:val="24"/>
                <w:szCs w:val="24"/>
              </w:rPr>
              <w:t>Ленинского сельского поселения</w:t>
            </w:r>
            <w:r w:rsidRPr="003444AB">
              <w:rPr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ресурсов, </w:t>
            </w:r>
            <w:r w:rsidRPr="003444AB">
              <w:rPr>
                <w:kern w:val="2"/>
                <w:sz w:val="24"/>
                <w:szCs w:val="24"/>
              </w:rPr>
              <w:t>уличного освещения</w:t>
            </w:r>
            <w:r w:rsidR="00D70E0E" w:rsidRPr="003444AB">
              <w:rPr>
                <w:spacing w:val="-3"/>
                <w:sz w:val="24"/>
                <w:szCs w:val="24"/>
              </w:rPr>
              <w:t xml:space="preserve"> на 2023 – 2025</w:t>
            </w:r>
            <w:r w:rsidRPr="003444AB">
              <w:rPr>
                <w:spacing w:val="-3"/>
                <w:sz w:val="24"/>
                <w:szCs w:val="24"/>
              </w:rPr>
              <w:t xml:space="preserve"> годы в формате электронных таблиц</w:t>
            </w:r>
          </w:p>
        </w:tc>
        <w:tc>
          <w:tcPr>
            <w:tcW w:w="3427" w:type="dxa"/>
          </w:tcPr>
          <w:p w:rsidR="0099539A" w:rsidRPr="003444AB" w:rsidRDefault="0099539A" w:rsidP="00880B62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01 сентября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955" w:type="dxa"/>
          </w:tcPr>
          <w:p w:rsidR="0099539A" w:rsidRPr="003444AB" w:rsidRDefault="008C198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99539A" w:rsidRPr="003444AB" w:rsidTr="00416710">
        <w:trPr>
          <w:trHeight w:val="1751"/>
        </w:trPr>
        <w:tc>
          <w:tcPr>
            <w:tcW w:w="674" w:type="dxa"/>
          </w:tcPr>
          <w:p w:rsidR="0099539A" w:rsidRPr="003444AB" w:rsidRDefault="00513C00" w:rsidP="0047606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6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47350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444AB">
              <w:rPr>
                <w:sz w:val="24"/>
                <w:szCs w:val="24"/>
              </w:rPr>
              <w:t xml:space="preserve">Представление в </w:t>
            </w:r>
            <w:r w:rsidR="0047350F" w:rsidRPr="003444AB">
              <w:rPr>
                <w:sz w:val="24"/>
                <w:szCs w:val="24"/>
              </w:rPr>
              <w:t>сектор экономики и финансов</w:t>
            </w:r>
            <w:r w:rsidRPr="003444AB">
              <w:rPr>
                <w:sz w:val="24"/>
                <w:szCs w:val="24"/>
              </w:rPr>
              <w:t xml:space="preserve">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предложений для формирования расходов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sz w:val="24"/>
                <w:szCs w:val="24"/>
              </w:rPr>
              <w:t xml:space="preserve">Зимовниковского </w:t>
            </w:r>
            <w:r w:rsidR="00D70E0E" w:rsidRPr="003444AB">
              <w:rPr>
                <w:sz w:val="24"/>
                <w:szCs w:val="24"/>
              </w:rPr>
              <w:t>района на 2023 год и на плановый период 2024 и 2025</w:t>
            </w:r>
            <w:r w:rsidRPr="003444AB">
              <w:rPr>
                <w:sz w:val="24"/>
                <w:szCs w:val="24"/>
              </w:rPr>
              <w:t> годов по формам, установленным п</w:t>
            </w:r>
            <w:r w:rsidR="0047350F" w:rsidRPr="003444AB">
              <w:rPr>
                <w:sz w:val="24"/>
                <w:szCs w:val="24"/>
              </w:rPr>
              <w:t xml:space="preserve">остановлением </w:t>
            </w:r>
            <w:r w:rsidRPr="003444AB">
              <w:rPr>
                <w:sz w:val="24"/>
                <w:szCs w:val="24"/>
              </w:rPr>
              <w:t xml:space="preserve">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 методике и  порядке планирования бюджетных ассигнований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sz w:val="24"/>
                <w:szCs w:val="24"/>
              </w:rPr>
              <w:t>Зимовниковского района</w:t>
            </w:r>
            <w:proofErr w:type="gramEnd"/>
          </w:p>
        </w:tc>
        <w:tc>
          <w:tcPr>
            <w:tcW w:w="3427" w:type="dxa"/>
          </w:tcPr>
          <w:p w:rsidR="0099539A" w:rsidRPr="003444AB" w:rsidRDefault="00D70E0E" w:rsidP="00880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99539A" w:rsidP="008C198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 распорядители средств бюджета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7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8C198E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8C198E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«О прогнозе социально- экономического развития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8C198E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на 202</w:t>
            </w:r>
            <w:r w:rsidR="00D70E0E" w:rsidRPr="003444AB">
              <w:rPr>
                <w:sz w:val="24"/>
                <w:szCs w:val="24"/>
              </w:rPr>
              <w:t>3</w:t>
            </w:r>
            <w:r w:rsidRPr="003444AB">
              <w:rPr>
                <w:sz w:val="24"/>
                <w:szCs w:val="24"/>
              </w:rPr>
              <w:t xml:space="preserve"> - 202</w:t>
            </w:r>
            <w:r w:rsidR="00D70E0E" w:rsidRPr="003444AB">
              <w:rPr>
                <w:sz w:val="24"/>
                <w:szCs w:val="24"/>
              </w:rPr>
              <w:t>5</w:t>
            </w:r>
            <w:r w:rsidRPr="003444A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427" w:type="dxa"/>
          </w:tcPr>
          <w:p w:rsidR="0099539A" w:rsidRPr="003444AB" w:rsidRDefault="00D70E0E" w:rsidP="00FE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8C198E" w:rsidP="00EE21FE">
            <w:pPr>
              <w:spacing w:line="264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513C00" w:rsidRPr="003444AB" w:rsidTr="00752C02">
        <w:trPr>
          <w:trHeight w:val="141"/>
        </w:trPr>
        <w:tc>
          <w:tcPr>
            <w:tcW w:w="674" w:type="dxa"/>
          </w:tcPr>
          <w:p w:rsidR="00513C00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224" w:type="dxa"/>
          </w:tcPr>
          <w:p w:rsidR="00513C00" w:rsidRPr="003444AB" w:rsidRDefault="00513C00" w:rsidP="00513C00">
            <w:pPr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Подготовка проекта распоряжения </w:t>
            </w:r>
            <w:r w:rsidRPr="003444AB">
              <w:rPr>
                <w:sz w:val="24"/>
                <w:szCs w:val="24"/>
              </w:rPr>
              <w:t xml:space="preserve">главы Администрации </w:t>
            </w:r>
            <w:r w:rsidRPr="003444AB">
              <w:rPr>
                <w:kern w:val="2"/>
                <w:sz w:val="24"/>
                <w:szCs w:val="24"/>
              </w:rPr>
              <w:t xml:space="preserve">«О предварительных итогах социально-экономического развития </w:t>
            </w:r>
            <w:r w:rsidRPr="003444AB">
              <w:rPr>
                <w:sz w:val="24"/>
                <w:szCs w:val="24"/>
              </w:rPr>
              <w:t>Ленинского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за 6 месяцев 2022 г. и ожидаемых итогах социально-экономического развития </w:t>
            </w:r>
            <w:r w:rsidRPr="003444AB">
              <w:rPr>
                <w:sz w:val="24"/>
                <w:szCs w:val="24"/>
              </w:rPr>
              <w:t>Ленинского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за 2022 год»</w:t>
            </w:r>
          </w:p>
        </w:tc>
        <w:tc>
          <w:tcPr>
            <w:tcW w:w="3427" w:type="dxa"/>
          </w:tcPr>
          <w:p w:rsidR="00513C00" w:rsidRPr="003444AB" w:rsidRDefault="00513C00" w:rsidP="00513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 г.</w:t>
            </w:r>
          </w:p>
          <w:p w:rsidR="00513C00" w:rsidRPr="003444AB" w:rsidRDefault="00513C00" w:rsidP="00FE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13C00" w:rsidRPr="003444AB" w:rsidRDefault="00513C00" w:rsidP="00EE21F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9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444AB">
              <w:rPr>
                <w:b w:val="0"/>
                <w:bCs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6E2C14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пар</w:t>
            </w:r>
            <w:r w:rsidR="00D70E0E" w:rsidRPr="003444AB">
              <w:rPr>
                <w:b w:val="0"/>
                <w:bCs/>
                <w:sz w:val="24"/>
                <w:szCs w:val="24"/>
              </w:rPr>
              <w:t>аметров местного бюджета на 2023 год и на плановый период 2024 и 2025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Pr="003444AB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предельных показателей расходов местного бюджета</w:t>
            </w:r>
          </w:p>
        </w:tc>
        <w:tc>
          <w:tcPr>
            <w:tcW w:w="3427" w:type="dxa"/>
          </w:tcPr>
          <w:p w:rsidR="0099539A" w:rsidRPr="003444AB" w:rsidRDefault="00D70E0E" w:rsidP="00476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01 октября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3444A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99539A" w:rsidRPr="003444AB" w:rsidRDefault="006E2C14" w:rsidP="0047606E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10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513C00" w:rsidP="00865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Доведение до </w:t>
            </w:r>
            <w:r w:rsidR="0099539A" w:rsidRPr="003444AB">
              <w:rPr>
                <w:sz w:val="24"/>
                <w:szCs w:val="24"/>
              </w:rPr>
              <w:t xml:space="preserve"> распорядителей </w:t>
            </w:r>
            <w:proofErr w:type="gramStart"/>
            <w:r w:rsidR="0099539A" w:rsidRPr="003444AB">
              <w:rPr>
                <w:sz w:val="24"/>
                <w:szCs w:val="24"/>
              </w:rPr>
              <w:t>средств местного бюджета предельных показателей р</w:t>
            </w:r>
            <w:r w:rsidR="00D70E0E" w:rsidRPr="003444AB">
              <w:rPr>
                <w:sz w:val="24"/>
                <w:szCs w:val="24"/>
              </w:rPr>
              <w:t>асходов местного бюджета</w:t>
            </w:r>
            <w:proofErr w:type="gramEnd"/>
            <w:r w:rsidR="00D70E0E" w:rsidRPr="003444AB">
              <w:rPr>
                <w:sz w:val="24"/>
                <w:szCs w:val="24"/>
              </w:rPr>
              <w:t xml:space="preserve"> на 2023</w:t>
            </w:r>
            <w:r w:rsidR="0099539A" w:rsidRPr="003444AB">
              <w:rPr>
                <w:sz w:val="24"/>
                <w:szCs w:val="24"/>
              </w:rPr>
              <w:t xml:space="preserve"> год </w:t>
            </w:r>
            <w:r w:rsidR="00D70E0E" w:rsidRPr="003444AB">
              <w:rPr>
                <w:sz w:val="24"/>
                <w:szCs w:val="24"/>
                <w:lang w:eastAsia="en-US"/>
              </w:rPr>
              <w:t>и на плановый период 2024 и 2025</w:t>
            </w:r>
            <w:r w:rsidR="0099539A" w:rsidRPr="003444AB">
              <w:rPr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07 октября  2022 г.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2D57A8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0F417E" w:rsidRPr="003444AB" w:rsidTr="00752C02">
        <w:trPr>
          <w:trHeight w:val="141"/>
        </w:trPr>
        <w:tc>
          <w:tcPr>
            <w:tcW w:w="674" w:type="dxa"/>
          </w:tcPr>
          <w:p w:rsidR="000F417E" w:rsidRPr="003444AB" w:rsidRDefault="000F417E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224" w:type="dxa"/>
          </w:tcPr>
          <w:p w:rsidR="000F417E" w:rsidRPr="003444AB" w:rsidRDefault="000F417E" w:rsidP="000F4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Согласование с  сектором экономики и финансов </w:t>
            </w:r>
            <w:r w:rsidRPr="003444AB">
              <w:rPr>
                <w:sz w:val="24"/>
                <w:szCs w:val="24"/>
              </w:rPr>
              <w:lastRenderedPageBreak/>
              <w:t>проектов муниципальных программ, предлагаемых к реализации начиная с 2023 года, а также проектов изменений в ранее утвержденные муниципальные программы Ленинского сельского поселения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до 14 октября 2022 г.</w:t>
            </w:r>
          </w:p>
          <w:p w:rsidR="000F417E" w:rsidRPr="003444AB" w:rsidRDefault="000F417E" w:rsidP="000F417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0F417E" w:rsidRPr="003444AB" w:rsidRDefault="000F417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lastRenderedPageBreak/>
              <w:t xml:space="preserve">ответственные исполнители  муниципальных </w:t>
            </w:r>
            <w:r w:rsidRPr="003444AB">
              <w:rPr>
                <w:sz w:val="24"/>
                <w:szCs w:val="24"/>
              </w:rPr>
              <w:lastRenderedPageBreak/>
              <w:t xml:space="preserve">программ Ленинского сельского поселения  </w:t>
            </w:r>
          </w:p>
        </w:tc>
      </w:tr>
      <w:tr w:rsidR="000F417E" w:rsidRPr="003444AB" w:rsidTr="00752C02">
        <w:trPr>
          <w:trHeight w:val="141"/>
        </w:trPr>
        <w:tc>
          <w:tcPr>
            <w:tcW w:w="674" w:type="dxa"/>
          </w:tcPr>
          <w:p w:rsidR="000F417E" w:rsidRPr="003444AB" w:rsidRDefault="000F417E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24" w:type="dxa"/>
          </w:tcPr>
          <w:p w:rsidR="000F417E" w:rsidRPr="003444AB" w:rsidRDefault="000F417E" w:rsidP="000F4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Представление в  сектор экономики и финансов Администрации Ленинского сельского поселения паспортов муниципальных программ Ленинского сельского поселения (проектов изменений в указанные паспорта)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25 октября 2022 г.</w:t>
            </w:r>
          </w:p>
        </w:tc>
        <w:tc>
          <w:tcPr>
            <w:tcW w:w="4955" w:type="dxa"/>
          </w:tcPr>
          <w:p w:rsidR="000F417E" w:rsidRPr="003444AB" w:rsidRDefault="000F417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ответственные исполнители  муниципальных программ Ленинского сельского поселения  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880B6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0F417E" w:rsidP="00126EF4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13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E2C14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pacing w:val="-2"/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3444AB">
              <w:rPr>
                <w:spacing w:val="-2"/>
                <w:kern w:val="2"/>
                <w:sz w:val="24"/>
                <w:szCs w:val="24"/>
              </w:rPr>
              <w:t>проекта постановления</w:t>
            </w:r>
            <w:r w:rsidRPr="003444AB">
              <w:rPr>
                <w:sz w:val="24"/>
                <w:szCs w:val="24"/>
              </w:rPr>
              <w:t xml:space="preserve"> главы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6E2C14" w:rsidRPr="003444AB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Pr="003444AB">
              <w:rPr>
                <w:kern w:val="2"/>
                <w:sz w:val="24"/>
                <w:szCs w:val="24"/>
              </w:rPr>
              <w:t xml:space="preserve"> об основных направлениях долговой политики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на 202</w:t>
            </w:r>
            <w:r w:rsidR="00D70E0E" w:rsidRPr="003444AB">
              <w:rPr>
                <w:kern w:val="2"/>
                <w:sz w:val="24"/>
                <w:szCs w:val="24"/>
              </w:rPr>
              <w:t>3</w:t>
            </w:r>
            <w:r w:rsidRPr="003444AB">
              <w:rPr>
                <w:kern w:val="2"/>
                <w:sz w:val="24"/>
                <w:szCs w:val="24"/>
              </w:rPr>
              <w:t> год и плановый период 202</w:t>
            </w:r>
            <w:r w:rsidR="00D70E0E" w:rsidRPr="003444AB">
              <w:rPr>
                <w:kern w:val="2"/>
                <w:sz w:val="24"/>
                <w:szCs w:val="24"/>
              </w:rPr>
              <w:t>4</w:t>
            </w:r>
            <w:r w:rsidRPr="003444AB">
              <w:rPr>
                <w:kern w:val="2"/>
                <w:sz w:val="24"/>
                <w:szCs w:val="24"/>
              </w:rPr>
              <w:t> и 202</w:t>
            </w:r>
            <w:r w:rsidR="00D70E0E" w:rsidRPr="003444AB">
              <w:rPr>
                <w:kern w:val="2"/>
                <w:sz w:val="24"/>
                <w:szCs w:val="24"/>
              </w:rPr>
              <w:t>5</w:t>
            </w:r>
            <w:r w:rsidRPr="003444AB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3427" w:type="dxa"/>
          </w:tcPr>
          <w:p w:rsidR="0099539A" w:rsidRPr="003444AB" w:rsidRDefault="000F417E" w:rsidP="002D15D9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444AB">
              <w:rPr>
                <w:kern w:val="2"/>
                <w:sz w:val="24"/>
                <w:szCs w:val="24"/>
              </w:rPr>
              <w:t>до 25</w:t>
            </w:r>
            <w:r w:rsidR="0099539A" w:rsidRPr="003444AB">
              <w:rPr>
                <w:kern w:val="2"/>
                <w:sz w:val="24"/>
                <w:szCs w:val="24"/>
              </w:rPr>
              <w:t xml:space="preserve"> октября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="0099539A" w:rsidRPr="003444AB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955" w:type="dxa"/>
          </w:tcPr>
          <w:p w:rsidR="0099539A" w:rsidRPr="003444AB" w:rsidRDefault="006E2C14" w:rsidP="00880B6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416710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4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E2C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202</w:t>
            </w:r>
            <w:r w:rsidR="00D70E0E" w:rsidRPr="003444AB">
              <w:rPr>
                <w:sz w:val="24"/>
                <w:szCs w:val="24"/>
              </w:rPr>
              <w:t>3</w:t>
            </w:r>
            <w:r w:rsidRPr="003444AB">
              <w:rPr>
                <w:sz w:val="24"/>
                <w:szCs w:val="24"/>
              </w:rPr>
              <w:t xml:space="preserve"> год и на плановый период 202</w:t>
            </w:r>
            <w:r w:rsidR="00D70E0E" w:rsidRPr="003444AB">
              <w:rPr>
                <w:sz w:val="24"/>
                <w:szCs w:val="24"/>
              </w:rPr>
              <w:t>4</w:t>
            </w:r>
            <w:r w:rsidRPr="003444AB">
              <w:rPr>
                <w:sz w:val="24"/>
                <w:szCs w:val="24"/>
              </w:rPr>
              <w:t xml:space="preserve"> и 202</w:t>
            </w:r>
            <w:r w:rsidR="00D70E0E" w:rsidRPr="003444AB">
              <w:rPr>
                <w:sz w:val="24"/>
                <w:szCs w:val="24"/>
              </w:rPr>
              <w:t>5</w:t>
            </w:r>
            <w:r w:rsidRPr="003444AB">
              <w:rPr>
                <w:sz w:val="24"/>
                <w:szCs w:val="24"/>
              </w:rPr>
              <w:t xml:space="preserve"> годов в информационной системе «АЦ</w:t>
            </w:r>
            <w:proofErr w:type="gramStart"/>
            <w:r w:rsidRPr="003444AB">
              <w:rPr>
                <w:sz w:val="24"/>
                <w:szCs w:val="24"/>
              </w:rPr>
              <w:t>К-</w:t>
            </w:r>
            <w:proofErr w:type="gramEnd"/>
            <w:r w:rsidRPr="003444AB">
              <w:rPr>
                <w:sz w:val="24"/>
                <w:szCs w:val="24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</w:t>
            </w:r>
            <w:r w:rsidR="006E2C14" w:rsidRPr="003444AB">
              <w:rPr>
                <w:sz w:val="24"/>
                <w:szCs w:val="24"/>
              </w:rPr>
              <w:t>остановлением</w:t>
            </w:r>
            <w:r w:rsidRPr="003444AB">
              <w:rPr>
                <w:sz w:val="24"/>
                <w:szCs w:val="24"/>
              </w:rPr>
              <w:t xml:space="preserve"> 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="006E2C14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427" w:type="dxa"/>
          </w:tcPr>
          <w:p w:rsidR="0099539A" w:rsidRPr="003444AB" w:rsidRDefault="000F417E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</w:t>
            </w:r>
            <w:r w:rsidR="0099539A" w:rsidRPr="003444AB">
              <w:rPr>
                <w:sz w:val="24"/>
                <w:szCs w:val="24"/>
              </w:rPr>
              <w:t xml:space="preserve"> октября 202</w:t>
            </w:r>
            <w:r w:rsidR="00D70E0E" w:rsidRPr="003444AB">
              <w:rPr>
                <w:sz w:val="24"/>
                <w:szCs w:val="24"/>
              </w:rPr>
              <w:t>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6E2C14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  <w:r w:rsidRPr="003444AB">
              <w:rPr>
                <w:i/>
                <w:strike/>
                <w:sz w:val="24"/>
                <w:szCs w:val="24"/>
              </w:rPr>
              <w:t xml:space="preserve"> 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7F084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5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07F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Направление в Министерство </w:t>
            </w:r>
            <w:proofErr w:type="gramStart"/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финансов Ростовской области </w:t>
            </w: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проекта мест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бюджета</w:t>
            </w:r>
            <w:proofErr w:type="gramEnd"/>
            <w:r w:rsidR="00416710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2023 год и на плановый период 2024 и 2025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годов в  </w:t>
            </w:r>
            <w:r w:rsidRPr="003444A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соответствии </w:t>
            </w: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соглашением  о мерах по социально-экономическому развитию и оздоровлению муниципальных финансов </w:t>
            </w:r>
            <w:r w:rsidR="00131AFB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="00607F3F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444AB" w:rsidRDefault="00416710" w:rsidP="00EC038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01 ноября 2022</w:t>
            </w:r>
            <w:r w:rsidR="0099539A" w:rsidRPr="003444AB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955" w:type="dxa"/>
          </w:tcPr>
          <w:p w:rsidR="0099539A" w:rsidRPr="003444AB" w:rsidRDefault="002D57A8" w:rsidP="007E215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7F084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6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07F3F">
            <w:pPr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«Об утверждении Положения о </w:t>
            </w:r>
            <w:r w:rsidRPr="003444AB">
              <w:rPr>
                <w:kern w:val="2"/>
                <w:sz w:val="24"/>
                <w:szCs w:val="24"/>
              </w:rPr>
              <w:lastRenderedPageBreak/>
              <w:t xml:space="preserve">межбюджетных отношениях органов местного самоуправления </w:t>
            </w:r>
            <w:r w:rsidR="00131AFB" w:rsidRPr="003444AB">
              <w:rPr>
                <w:kern w:val="2"/>
                <w:sz w:val="24"/>
                <w:szCs w:val="24"/>
              </w:rPr>
              <w:t>Ленинского</w:t>
            </w:r>
            <w:r w:rsidR="00607F3F" w:rsidRPr="003444AB">
              <w:rPr>
                <w:kern w:val="2"/>
                <w:sz w:val="24"/>
                <w:szCs w:val="24"/>
              </w:rPr>
              <w:t xml:space="preserve"> сельского поселения и органа местного самоуправления</w:t>
            </w:r>
            <w:r w:rsidRPr="003444AB">
              <w:rPr>
                <w:kern w:val="2"/>
                <w:sz w:val="24"/>
                <w:szCs w:val="24"/>
              </w:rPr>
              <w:t xml:space="preserve"> Зимовниковского района» </w:t>
            </w:r>
            <w:r w:rsidRPr="003444AB">
              <w:rPr>
                <w:sz w:val="24"/>
                <w:szCs w:val="24"/>
              </w:rPr>
              <w:t>(при необходимости)</w:t>
            </w:r>
          </w:p>
        </w:tc>
        <w:tc>
          <w:tcPr>
            <w:tcW w:w="3427" w:type="dxa"/>
          </w:tcPr>
          <w:p w:rsidR="0099539A" w:rsidRPr="003444AB" w:rsidRDefault="000F417E" w:rsidP="00880B6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до 01 ноября 2022 г.</w:t>
            </w:r>
          </w:p>
        </w:tc>
        <w:tc>
          <w:tcPr>
            <w:tcW w:w="4955" w:type="dxa"/>
          </w:tcPr>
          <w:p w:rsidR="0099539A" w:rsidRPr="003444AB" w:rsidRDefault="00D36CE8" w:rsidP="00880B6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F084F">
        <w:trPr>
          <w:trHeight w:val="1468"/>
        </w:trPr>
        <w:tc>
          <w:tcPr>
            <w:tcW w:w="674" w:type="dxa"/>
          </w:tcPr>
          <w:p w:rsidR="0099539A" w:rsidRPr="003444AB" w:rsidRDefault="0099539A" w:rsidP="007F084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1</w:t>
            </w:r>
            <w:r w:rsidR="000F417E" w:rsidRPr="003444AB">
              <w:rPr>
                <w:kern w:val="2"/>
                <w:sz w:val="24"/>
                <w:szCs w:val="24"/>
              </w:rPr>
              <w:t>7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EE21FE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444AB">
              <w:rPr>
                <w:b w:val="0"/>
                <w:bCs/>
                <w:sz w:val="24"/>
                <w:szCs w:val="24"/>
              </w:rPr>
              <w:t xml:space="preserve">Подготовка и представление в Администрацию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для внесения в  Собрание 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депутатов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="00823351" w:rsidRPr="003444AB">
              <w:rPr>
                <w:b w:val="0"/>
                <w:bCs/>
                <w:sz w:val="24"/>
                <w:szCs w:val="24"/>
              </w:rPr>
              <w:t xml:space="preserve">  проекта решения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: «О бюджете </w:t>
            </w:r>
            <w:r w:rsidR="00131AFB" w:rsidRPr="003444AB">
              <w:rPr>
                <w:b w:val="0"/>
                <w:bCs/>
                <w:sz w:val="24"/>
                <w:szCs w:val="24"/>
              </w:rPr>
              <w:t>Ленинского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416710" w:rsidRPr="003444AB">
              <w:rPr>
                <w:b w:val="0"/>
                <w:bCs/>
                <w:sz w:val="24"/>
                <w:szCs w:val="24"/>
              </w:rPr>
              <w:t>Зимовниковского района на 2023 год и на плановый период 2024 и 2025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годов»</w:t>
            </w:r>
          </w:p>
          <w:p w:rsidR="0099539A" w:rsidRPr="003444AB" w:rsidRDefault="0099539A" w:rsidP="00EC0383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BF08E1">
            <w:pPr>
              <w:spacing w:after="12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до15 ноября 202</w:t>
            </w:r>
            <w:r w:rsidR="00416710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61776F">
            <w:pPr>
              <w:spacing w:after="120"/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.</w:t>
            </w:r>
          </w:p>
          <w:p w:rsidR="0099539A" w:rsidRPr="003444AB" w:rsidRDefault="0099539A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99539A" w:rsidRPr="003444AB" w:rsidRDefault="0099539A" w:rsidP="0061776F">
            <w:pPr>
              <w:jc w:val="both"/>
              <w:rPr>
                <w:kern w:val="2"/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99539A" w:rsidRPr="003444AB" w:rsidRDefault="00242A37" w:rsidP="0061776F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  <w:r w:rsidRPr="003444AB">
              <w:rPr>
                <w:kern w:val="2"/>
                <w:sz w:val="24"/>
                <w:szCs w:val="24"/>
              </w:rPr>
              <w:t xml:space="preserve"> </w:t>
            </w:r>
          </w:p>
          <w:p w:rsidR="0099539A" w:rsidRPr="003444AB" w:rsidRDefault="0099539A" w:rsidP="0061776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99539A" w:rsidRPr="003444AB" w:rsidRDefault="0099539A" w:rsidP="0061776F">
      <w:pPr>
        <w:rPr>
          <w:kern w:val="2"/>
          <w:sz w:val="24"/>
          <w:szCs w:val="24"/>
        </w:rPr>
      </w:pPr>
    </w:p>
    <w:p w:rsidR="0099539A" w:rsidRPr="003444AB" w:rsidRDefault="0099539A" w:rsidP="0061776F">
      <w:pPr>
        <w:rPr>
          <w:kern w:val="2"/>
          <w:sz w:val="24"/>
          <w:szCs w:val="24"/>
        </w:rPr>
      </w:pPr>
    </w:p>
    <w:p w:rsidR="0099539A" w:rsidRPr="003444AB" w:rsidRDefault="0099539A" w:rsidP="0061776F">
      <w:pPr>
        <w:rPr>
          <w:kern w:val="2"/>
          <w:sz w:val="24"/>
          <w:szCs w:val="24"/>
        </w:rPr>
      </w:pPr>
    </w:p>
    <w:tbl>
      <w:tblPr>
        <w:tblW w:w="0" w:type="auto"/>
        <w:tblLook w:val="00E0" w:firstRow="1" w:lastRow="1" w:firstColumn="1" w:lastColumn="0" w:noHBand="0" w:noVBand="0"/>
      </w:tblPr>
      <w:tblGrid>
        <w:gridCol w:w="14567"/>
      </w:tblGrid>
      <w:tr w:rsidR="0099539A" w:rsidRPr="003444AB" w:rsidTr="00336EED">
        <w:trPr>
          <w:trHeight w:val="1427"/>
        </w:trPr>
        <w:tc>
          <w:tcPr>
            <w:tcW w:w="14567" w:type="dxa"/>
          </w:tcPr>
          <w:p w:rsidR="0099539A" w:rsidRPr="003444AB" w:rsidRDefault="00090AD7" w:rsidP="00416710">
            <w:pPr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Глава Администрации </w:t>
            </w:r>
            <w:r w:rsidR="00131AFB" w:rsidRPr="003444AB">
              <w:rPr>
                <w:sz w:val="24"/>
                <w:szCs w:val="24"/>
              </w:rPr>
              <w:t>Ленинского</w:t>
            </w:r>
            <w:r w:rsidRPr="003444AB">
              <w:rPr>
                <w:sz w:val="24"/>
                <w:szCs w:val="24"/>
              </w:rPr>
              <w:t xml:space="preserve"> сельского поселения</w:t>
            </w:r>
            <w:r w:rsidR="006E15D2" w:rsidRPr="003444AB">
              <w:rPr>
                <w:sz w:val="24"/>
                <w:szCs w:val="24"/>
              </w:rPr>
              <w:t xml:space="preserve">                                                               </w:t>
            </w:r>
            <w:r w:rsidR="00131AFB" w:rsidRPr="003444AB">
              <w:rPr>
                <w:sz w:val="24"/>
                <w:szCs w:val="24"/>
              </w:rPr>
              <w:t>О.И. Фурсова</w:t>
            </w:r>
            <w:r w:rsidR="0099539A" w:rsidRPr="003444AB">
              <w:rPr>
                <w:sz w:val="24"/>
                <w:szCs w:val="24"/>
              </w:rPr>
              <w:t xml:space="preserve"> </w:t>
            </w:r>
          </w:p>
        </w:tc>
      </w:tr>
      <w:tr w:rsidR="0099539A" w:rsidRPr="00416710" w:rsidTr="00336EED">
        <w:trPr>
          <w:trHeight w:val="1427"/>
        </w:trPr>
        <w:tc>
          <w:tcPr>
            <w:tcW w:w="14567" w:type="dxa"/>
          </w:tcPr>
          <w:p w:rsidR="0099539A" w:rsidRPr="00416710" w:rsidRDefault="0099539A" w:rsidP="00720AA5"/>
        </w:tc>
      </w:tr>
      <w:tr w:rsidR="006E15D2" w:rsidRPr="00416710" w:rsidTr="00336EED">
        <w:trPr>
          <w:trHeight w:val="1427"/>
        </w:trPr>
        <w:tc>
          <w:tcPr>
            <w:tcW w:w="14567" w:type="dxa"/>
          </w:tcPr>
          <w:p w:rsidR="006E15D2" w:rsidRPr="00416710" w:rsidRDefault="006E15D2" w:rsidP="00720AA5"/>
        </w:tc>
      </w:tr>
      <w:tr w:rsidR="006E15D2" w:rsidRPr="00416710" w:rsidTr="00336EED">
        <w:trPr>
          <w:trHeight w:val="1427"/>
        </w:trPr>
        <w:tc>
          <w:tcPr>
            <w:tcW w:w="14567" w:type="dxa"/>
          </w:tcPr>
          <w:p w:rsidR="006E15D2" w:rsidRPr="00416710" w:rsidRDefault="006E15D2" w:rsidP="00720AA5"/>
        </w:tc>
      </w:tr>
    </w:tbl>
    <w:p w:rsidR="0099539A" w:rsidRPr="00416710" w:rsidRDefault="0099539A" w:rsidP="00EE21FE"/>
    <w:sectPr w:rsidR="0099539A" w:rsidRPr="00416710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0E" w:rsidRDefault="00D16A0E">
      <w:r>
        <w:separator/>
      </w:r>
    </w:p>
  </w:endnote>
  <w:endnote w:type="continuationSeparator" w:id="0">
    <w:p w:rsidR="00D16A0E" w:rsidRDefault="00D1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EC04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0E" w:rsidRDefault="00D16A0E">
      <w:r>
        <w:separator/>
      </w:r>
    </w:p>
  </w:footnote>
  <w:footnote w:type="continuationSeparator" w:id="0">
    <w:p w:rsidR="00D16A0E" w:rsidRDefault="00D1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51C8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9A" w:rsidRDefault="00825E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51C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C"/>
    <w:rsid w:val="000021E0"/>
    <w:rsid w:val="0000611A"/>
    <w:rsid w:val="000119C2"/>
    <w:rsid w:val="00017567"/>
    <w:rsid w:val="0003692A"/>
    <w:rsid w:val="00050C68"/>
    <w:rsid w:val="0005372C"/>
    <w:rsid w:val="00054D8B"/>
    <w:rsid w:val="000559D5"/>
    <w:rsid w:val="00060F3C"/>
    <w:rsid w:val="00066F77"/>
    <w:rsid w:val="00077AE1"/>
    <w:rsid w:val="000808D6"/>
    <w:rsid w:val="00090AD7"/>
    <w:rsid w:val="00092560"/>
    <w:rsid w:val="000968D6"/>
    <w:rsid w:val="000A726F"/>
    <w:rsid w:val="000B4002"/>
    <w:rsid w:val="000B66C7"/>
    <w:rsid w:val="000C430D"/>
    <w:rsid w:val="000E4B1C"/>
    <w:rsid w:val="000F2B40"/>
    <w:rsid w:val="000F3FCE"/>
    <w:rsid w:val="000F417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31AFB"/>
    <w:rsid w:val="001445CC"/>
    <w:rsid w:val="001446AE"/>
    <w:rsid w:val="00153B21"/>
    <w:rsid w:val="00154AB0"/>
    <w:rsid w:val="00161DAA"/>
    <w:rsid w:val="0016413C"/>
    <w:rsid w:val="00165E83"/>
    <w:rsid w:val="001B2D1C"/>
    <w:rsid w:val="001C1D98"/>
    <w:rsid w:val="001D2690"/>
    <w:rsid w:val="001F4BE3"/>
    <w:rsid w:val="001F6D02"/>
    <w:rsid w:val="002219C6"/>
    <w:rsid w:val="00236266"/>
    <w:rsid w:val="00242A37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25C6"/>
    <w:rsid w:val="002C5E60"/>
    <w:rsid w:val="002D15D9"/>
    <w:rsid w:val="002D57A8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44AB"/>
    <w:rsid w:val="003477D9"/>
    <w:rsid w:val="0037040B"/>
    <w:rsid w:val="00371766"/>
    <w:rsid w:val="00390CF9"/>
    <w:rsid w:val="003921D8"/>
    <w:rsid w:val="003964B1"/>
    <w:rsid w:val="003B2193"/>
    <w:rsid w:val="003B59BC"/>
    <w:rsid w:val="00406BC8"/>
    <w:rsid w:val="00407B71"/>
    <w:rsid w:val="00416710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350F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3C00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07F3F"/>
    <w:rsid w:val="00611679"/>
    <w:rsid w:val="00613D7D"/>
    <w:rsid w:val="0061776F"/>
    <w:rsid w:val="00624872"/>
    <w:rsid w:val="006564DB"/>
    <w:rsid w:val="00657445"/>
    <w:rsid w:val="00660EE3"/>
    <w:rsid w:val="00676B57"/>
    <w:rsid w:val="00677DAC"/>
    <w:rsid w:val="00684363"/>
    <w:rsid w:val="0068504D"/>
    <w:rsid w:val="006B3B25"/>
    <w:rsid w:val="006B7A21"/>
    <w:rsid w:val="006E15D2"/>
    <w:rsid w:val="006E2C14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084F"/>
    <w:rsid w:val="007F302F"/>
    <w:rsid w:val="007F322D"/>
    <w:rsid w:val="007F68C4"/>
    <w:rsid w:val="00803F3C"/>
    <w:rsid w:val="00804CFE"/>
    <w:rsid w:val="00811C94"/>
    <w:rsid w:val="00811CF1"/>
    <w:rsid w:val="00823351"/>
    <w:rsid w:val="00825E8F"/>
    <w:rsid w:val="0084357C"/>
    <w:rsid w:val="008438D7"/>
    <w:rsid w:val="00847F79"/>
    <w:rsid w:val="00852B9D"/>
    <w:rsid w:val="00860E5A"/>
    <w:rsid w:val="008629A3"/>
    <w:rsid w:val="00862A3D"/>
    <w:rsid w:val="00864BC7"/>
    <w:rsid w:val="00865109"/>
    <w:rsid w:val="008652CF"/>
    <w:rsid w:val="00867AB6"/>
    <w:rsid w:val="00880B62"/>
    <w:rsid w:val="008A26EE"/>
    <w:rsid w:val="008A6547"/>
    <w:rsid w:val="008B6AD3"/>
    <w:rsid w:val="008C198E"/>
    <w:rsid w:val="008C1C3B"/>
    <w:rsid w:val="008C224B"/>
    <w:rsid w:val="008E0C6E"/>
    <w:rsid w:val="008E15BD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539A"/>
    <w:rsid w:val="009A673D"/>
    <w:rsid w:val="009F0C0D"/>
    <w:rsid w:val="00A05B6C"/>
    <w:rsid w:val="00A061D7"/>
    <w:rsid w:val="00A13D09"/>
    <w:rsid w:val="00A25B0B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731BB"/>
    <w:rsid w:val="00C76C9C"/>
    <w:rsid w:val="00C95DA9"/>
    <w:rsid w:val="00CA151C"/>
    <w:rsid w:val="00CB1900"/>
    <w:rsid w:val="00CB43C1"/>
    <w:rsid w:val="00CC18AF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16A0E"/>
    <w:rsid w:val="00D23751"/>
    <w:rsid w:val="00D36CE8"/>
    <w:rsid w:val="00D460DE"/>
    <w:rsid w:val="00D67295"/>
    <w:rsid w:val="00D70E0E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04D7"/>
    <w:rsid w:val="00EC40AD"/>
    <w:rsid w:val="00ED696C"/>
    <w:rsid w:val="00ED72D3"/>
    <w:rsid w:val="00EE21FE"/>
    <w:rsid w:val="00EF29AB"/>
    <w:rsid w:val="00EF3C1B"/>
    <w:rsid w:val="00EF51C8"/>
    <w:rsid w:val="00EF56AF"/>
    <w:rsid w:val="00F02C40"/>
    <w:rsid w:val="00F24917"/>
    <w:rsid w:val="00F30D40"/>
    <w:rsid w:val="00F410DF"/>
    <w:rsid w:val="00F53ABE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34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9</cp:revision>
  <cp:lastPrinted>2023-10-25T13:17:00Z</cp:lastPrinted>
  <dcterms:created xsi:type="dcterms:W3CDTF">2022-05-12T12:42:00Z</dcterms:created>
  <dcterms:modified xsi:type="dcterms:W3CDTF">2023-10-25T13:17:00Z</dcterms:modified>
</cp:coreProperties>
</file>